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AE" w:rsidRPr="00F94C78" w:rsidRDefault="00C938AE" w:rsidP="00B16318">
      <w:pPr>
        <w:jc w:val="center"/>
        <w:rPr>
          <w:rFonts w:ascii="AHJ Function LH" w:hAnsi="AHJ Function LH" w:cs="AHJ Function LH"/>
          <w:b/>
          <w:bCs/>
          <w:sz w:val="36"/>
          <w:szCs w:val="36"/>
        </w:rPr>
      </w:pPr>
      <w:r w:rsidRPr="00F94C78">
        <w:rPr>
          <w:rFonts w:ascii="AHJ Function LH" w:hAnsi="AHJ Function LH" w:cs="AHJ Function LH"/>
          <w:b/>
          <w:bCs/>
          <w:sz w:val="36"/>
          <w:szCs w:val="36"/>
        </w:rPr>
        <w:t>Challenged Books</w:t>
      </w:r>
    </w:p>
    <w:p w:rsidR="00C938AE" w:rsidRPr="005C0631" w:rsidRDefault="00C938AE" w:rsidP="00B16318">
      <w:pPr>
        <w:jc w:val="center"/>
        <w:rPr>
          <w:rFonts w:ascii="AHJ Function LH" w:hAnsi="AHJ Function LH" w:cs="AHJ Function LH"/>
        </w:rPr>
      </w:pPr>
      <w:r w:rsidRPr="005C0631">
        <w:rPr>
          <w:rFonts w:ascii="AHJ Function LH" w:hAnsi="AHJ Function LH" w:cs="AHJ Function LH"/>
        </w:rPr>
        <w:t>American Literature</w:t>
      </w:r>
    </w:p>
    <w:p w:rsidR="00C938AE" w:rsidRPr="005C0631" w:rsidRDefault="00C938AE" w:rsidP="00B16318">
      <w:pPr>
        <w:jc w:val="center"/>
        <w:rPr>
          <w:rFonts w:ascii="AHJ Function LH" w:hAnsi="AHJ Function LH" w:cs="AHJ Function LH"/>
        </w:rPr>
      </w:pPr>
    </w:p>
    <w:p w:rsidR="00C938AE" w:rsidRPr="005C0631" w:rsidRDefault="00C938AE" w:rsidP="009D1934">
      <w:pPr>
        <w:jc w:val="center"/>
        <w:rPr>
          <w:rFonts w:ascii="AHJ Function LH" w:hAnsi="AHJ Function LH" w:cs="AHJ Function LH"/>
        </w:rPr>
      </w:pPr>
      <w:r w:rsidRPr="005C0631">
        <w:rPr>
          <w:rFonts w:ascii="AHJ Function LH" w:hAnsi="AHJ Function LH" w:cs="AHJ Function LH"/>
        </w:rPr>
        <w:t>Pick Your Top 5 Choices for a CHALLENGED BOOK to read from this list.</w:t>
      </w:r>
    </w:p>
    <w:p w:rsidR="00C938AE" w:rsidRPr="005C0631" w:rsidRDefault="00C938AE" w:rsidP="009D1934">
      <w:pPr>
        <w:jc w:val="center"/>
        <w:rPr>
          <w:rFonts w:ascii="AHJ Function LH" w:hAnsi="AHJ Function LH" w:cs="AHJ Function LH"/>
        </w:rPr>
      </w:pPr>
    </w:p>
    <w:p w:rsidR="00C938AE" w:rsidRDefault="00C938AE" w:rsidP="009D1934">
      <w:pPr>
        <w:jc w:val="center"/>
        <w:rPr>
          <w:rFonts w:ascii="AHJ Function LH" w:hAnsi="AHJ Function LH" w:cs="AHJ Function LH"/>
        </w:rPr>
      </w:pPr>
      <w:r w:rsidRPr="005C0631">
        <w:rPr>
          <w:rFonts w:ascii="AHJ Function LH" w:hAnsi="AHJ Function LH" w:cs="AHJ Function LH"/>
        </w:rPr>
        <w:t>First come, first serve---</w:t>
      </w:r>
    </w:p>
    <w:p w:rsidR="00C938AE" w:rsidRPr="005C0631" w:rsidRDefault="00C938AE" w:rsidP="009D1934">
      <w:pPr>
        <w:jc w:val="center"/>
        <w:rPr>
          <w:rFonts w:ascii="AHJ Function LH" w:hAnsi="AHJ Function LH" w:cs="AHJ Function LH"/>
        </w:rPr>
      </w:pPr>
      <w:proofErr w:type="gramStart"/>
      <w:r w:rsidRPr="005C0631">
        <w:rPr>
          <w:rFonts w:ascii="AHJ Function LH" w:hAnsi="AHJ Function LH" w:cs="AHJ Function LH"/>
        </w:rPr>
        <w:t>only</w:t>
      </w:r>
      <w:proofErr w:type="gramEnd"/>
      <w:r w:rsidRPr="005C0631">
        <w:rPr>
          <w:rFonts w:ascii="AHJ Function LH" w:hAnsi="AHJ Function LH" w:cs="AHJ Function LH"/>
        </w:rPr>
        <w:t xml:space="preserve"> one title to be read per hour.</w:t>
      </w:r>
    </w:p>
    <w:p w:rsidR="00C938AE" w:rsidRPr="005C0631" w:rsidRDefault="00C938AE" w:rsidP="009D1934">
      <w:pPr>
        <w:jc w:val="center"/>
        <w:rPr>
          <w:rFonts w:ascii="AHJ Function LH" w:hAnsi="AHJ Function LH" w:cs="AHJ Function LH"/>
        </w:rPr>
      </w:pPr>
    </w:p>
    <w:p w:rsidR="00C331EC" w:rsidRDefault="00C938AE" w:rsidP="009D1934">
      <w:pPr>
        <w:jc w:val="center"/>
        <w:rPr>
          <w:rFonts w:ascii="AHJ Function LH" w:hAnsi="AHJ Function LH" w:cs="AHJ Function LH"/>
        </w:rPr>
      </w:pPr>
      <w:r w:rsidRPr="005C0631">
        <w:rPr>
          <w:rFonts w:ascii="AHJ Function LH" w:hAnsi="AHJ Function LH" w:cs="AHJ Function LH"/>
        </w:rPr>
        <w:t xml:space="preserve">You need to sign up for a book by </w:t>
      </w:r>
    </w:p>
    <w:p w:rsidR="00C331EC" w:rsidRDefault="00C331EC" w:rsidP="009D1934">
      <w:pPr>
        <w:jc w:val="center"/>
        <w:rPr>
          <w:rFonts w:ascii="AHJ Function LH" w:hAnsi="AHJ Function LH" w:cs="AHJ Function LH"/>
        </w:rPr>
      </w:pPr>
      <w:r>
        <w:rPr>
          <w:rFonts w:ascii="AHJ Function LH" w:hAnsi="AHJ Function LH" w:cs="AHJ Function LH"/>
        </w:rPr>
        <w:t>__________</w:t>
      </w:r>
      <w:r w:rsidR="00C938AE" w:rsidRPr="005C0631">
        <w:rPr>
          <w:rFonts w:ascii="AHJ Function LH" w:hAnsi="AHJ Function LH" w:cs="AHJ Function LH"/>
        </w:rPr>
        <w:t>_</w:t>
      </w:r>
      <w:r>
        <w:rPr>
          <w:rFonts w:ascii="AHJ Function LH" w:hAnsi="AHJ Function LH" w:cs="AHJ Function LH"/>
        </w:rPr>
        <w:t>Monday, October 7, 2013</w:t>
      </w:r>
      <w:r w:rsidR="00C938AE" w:rsidRPr="005C0631">
        <w:rPr>
          <w:rFonts w:ascii="AHJ Function LH" w:hAnsi="AHJ Function LH" w:cs="AHJ Function LH"/>
        </w:rPr>
        <w:t>_____________</w:t>
      </w:r>
    </w:p>
    <w:p w:rsidR="00C938AE" w:rsidRPr="005C0631" w:rsidRDefault="00C938AE" w:rsidP="009D1934">
      <w:pPr>
        <w:jc w:val="center"/>
        <w:rPr>
          <w:rFonts w:ascii="AHJ Function LH" w:hAnsi="AHJ Function LH" w:cs="AHJ Function LH"/>
        </w:rPr>
      </w:pPr>
      <w:r w:rsidRPr="005C0631">
        <w:rPr>
          <w:rFonts w:ascii="AHJ Function LH" w:hAnsi="AHJ Function LH" w:cs="AHJ Function LH"/>
        </w:rPr>
        <w:t xml:space="preserve"> </w:t>
      </w:r>
    </w:p>
    <w:p w:rsidR="00C331EC" w:rsidRDefault="00C938AE" w:rsidP="009D1934">
      <w:pPr>
        <w:jc w:val="center"/>
        <w:rPr>
          <w:rFonts w:ascii="AHJ Function LH" w:hAnsi="AHJ Function LH" w:cs="AHJ Function LH"/>
        </w:rPr>
      </w:pPr>
      <w:r>
        <w:rPr>
          <w:rFonts w:ascii="AHJ Function LH" w:hAnsi="AHJ Function LH" w:cs="AHJ Function LH"/>
        </w:rPr>
        <w:t>The book needs to be completely</w:t>
      </w:r>
      <w:r w:rsidRPr="005C0631">
        <w:rPr>
          <w:rFonts w:ascii="AHJ Function LH" w:hAnsi="AHJ Function LH" w:cs="AHJ Function LH"/>
        </w:rPr>
        <w:t xml:space="preserve"> read by </w:t>
      </w:r>
    </w:p>
    <w:p w:rsidR="00C938AE" w:rsidRDefault="00C938AE" w:rsidP="009D1934">
      <w:pPr>
        <w:jc w:val="center"/>
        <w:rPr>
          <w:rFonts w:ascii="AHJ Function LH" w:hAnsi="AHJ Function LH" w:cs="AHJ Function LH"/>
        </w:rPr>
      </w:pPr>
      <w:proofErr w:type="gramStart"/>
      <w:r w:rsidRPr="005C0631">
        <w:rPr>
          <w:rFonts w:ascii="AHJ Function LH" w:hAnsi="AHJ Function LH" w:cs="AHJ Function LH"/>
        </w:rPr>
        <w:t>____</w:t>
      </w:r>
      <w:r w:rsidR="00C331EC">
        <w:rPr>
          <w:rFonts w:ascii="AHJ Function LH" w:hAnsi="AHJ Function LH" w:cs="AHJ Function LH"/>
        </w:rPr>
        <w:t>November 18, 2013</w:t>
      </w:r>
      <w:r w:rsidRPr="005C0631">
        <w:rPr>
          <w:rFonts w:ascii="AHJ Function LH" w:hAnsi="AHJ Function LH" w:cs="AHJ Function LH"/>
        </w:rPr>
        <w:t>_________.</w:t>
      </w:r>
      <w:proofErr w:type="gramEnd"/>
    </w:p>
    <w:p w:rsidR="00C938AE" w:rsidRDefault="00C938AE" w:rsidP="009D1934">
      <w:pPr>
        <w:jc w:val="center"/>
        <w:rPr>
          <w:rFonts w:ascii="AHJ Function LH" w:hAnsi="AHJ Function LH" w:cs="AHJ Function LH"/>
        </w:rPr>
      </w:pPr>
    </w:p>
    <w:p w:rsidR="00C938AE" w:rsidRPr="002428D5" w:rsidRDefault="00C938AE" w:rsidP="00C7623B">
      <w:r w:rsidRPr="002428D5">
        <w:t>The 1</w:t>
      </w:r>
      <w:r>
        <w:t>89</w:t>
      </w:r>
      <w:r w:rsidRPr="002428D5">
        <w:t xml:space="preserve"> titles on th</w:t>
      </w:r>
      <w:r>
        <w:t>is</w:t>
      </w:r>
      <w:r w:rsidRPr="002428D5">
        <w:t xml:space="preserve"> list have at one time been challenged.  A challenge is an attempt to remove or restrict materials based upon the objections of a person or group.  It is interesting to note that many of the books read by LHS students for their English classes have </w:t>
      </w:r>
      <w:r>
        <w:t xml:space="preserve">faced challenges </w:t>
      </w:r>
      <w:r w:rsidRPr="002428D5">
        <w:t xml:space="preserve">as well.  The following titles were not included in the list because they are part of our required curriculum:  </w:t>
      </w:r>
      <w:r w:rsidRPr="002428D5">
        <w:rPr>
          <w:i/>
          <w:iCs/>
        </w:rPr>
        <w:t>Fahrenheit 451</w:t>
      </w:r>
      <w:r w:rsidRPr="002428D5">
        <w:t xml:space="preserve"> by Ray Bradbury, </w:t>
      </w:r>
      <w:r w:rsidRPr="002428D5">
        <w:rPr>
          <w:i/>
          <w:iCs/>
        </w:rPr>
        <w:t xml:space="preserve">Of Mice and Men </w:t>
      </w:r>
      <w:r w:rsidRPr="002428D5">
        <w:t xml:space="preserve">by John Steinbeck, </w:t>
      </w:r>
      <w:r w:rsidRPr="002428D5">
        <w:rPr>
          <w:i/>
          <w:iCs/>
        </w:rPr>
        <w:t xml:space="preserve">Speak </w:t>
      </w:r>
      <w:r w:rsidRPr="002428D5">
        <w:t xml:space="preserve">by Laurie </w:t>
      </w:r>
      <w:proofErr w:type="spellStart"/>
      <w:r w:rsidRPr="002428D5">
        <w:t>Halse</w:t>
      </w:r>
      <w:proofErr w:type="spellEnd"/>
      <w:r w:rsidRPr="002428D5">
        <w:t xml:space="preserve"> Anderson, </w:t>
      </w:r>
      <w:r w:rsidRPr="002428D5">
        <w:rPr>
          <w:i/>
          <w:iCs/>
        </w:rPr>
        <w:t xml:space="preserve">The Adventures of Huckleberry Finn </w:t>
      </w:r>
      <w:r w:rsidRPr="002428D5">
        <w:t xml:space="preserve">by Mark </w:t>
      </w:r>
      <w:proofErr w:type="gramStart"/>
      <w:r w:rsidRPr="002428D5">
        <w:t>Twain,</w:t>
      </w:r>
      <w:proofErr w:type="gramEnd"/>
      <w:r w:rsidRPr="002428D5">
        <w:t xml:space="preserve"> and </w:t>
      </w:r>
      <w:r w:rsidRPr="002428D5">
        <w:rPr>
          <w:i/>
          <w:iCs/>
        </w:rPr>
        <w:t xml:space="preserve">To Kill a Mockingbird </w:t>
      </w:r>
      <w:r w:rsidRPr="002428D5">
        <w:t>by Harper Lee</w:t>
      </w:r>
      <w:r>
        <w:t>.  This semester</w:t>
      </w:r>
      <w:r w:rsidRPr="002428D5">
        <w:t xml:space="preserve">, you will read </w:t>
      </w:r>
      <w:r w:rsidRPr="002428D5">
        <w:rPr>
          <w:i/>
          <w:iCs/>
        </w:rPr>
        <w:t>Fahrenheit 451</w:t>
      </w:r>
      <w:r w:rsidRPr="002428D5">
        <w:t xml:space="preserve"> and complete a </w:t>
      </w:r>
      <w:r w:rsidR="00C331EC">
        <w:t xml:space="preserve">short </w:t>
      </w:r>
      <w:r w:rsidRPr="002428D5">
        <w:t xml:space="preserve">project focusing on book banning and the challenged book of your choice.  To prepare for this project, you must read your book </w:t>
      </w:r>
      <w:r w:rsidR="00C331EC">
        <w:t>and be prepared to discuss/defend it.</w:t>
      </w:r>
    </w:p>
    <w:p w:rsidR="00C938AE" w:rsidRDefault="00C938AE" w:rsidP="009D1934">
      <w:pPr>
        <w:jc w:val="center"/>
        <w:rPr>
          <w:rFonts w:ascii="AHJ Function LH" w:hAnsi="AHJ Function LH" w:cs="AHJ Function LH"/>
        </w:rPr>
      </w:pPr>
    </w:p>
    <w:p w:rsidR="00C938AE" w:rsidRPr="005C0631" w:rsidRDefault="00C938AE" w:rsidP="009D1934">
      <w:pPr>
        <w:jc w:val="center"/>
        <w:rPr>
          <w:rFonts w:ascii="AHJ Function LH" w:hAnsi="AHJ Function LH" w:cs="AHJ Function LH"/>
        </w:rPr>
      </w:pPr>
    </w:p>
    <w:tbl>
      <w:tblPr>
        <w:tblW w:w="5040" w:type="dxa"/>
        <w:tblInd w:w="-106" w:type="dxa"/>
        <w:tblLook w:val="00A0" w:firstRow="1" w:lastRow="0" w:firstColumn="1" w:lastColumn="0" w:noHBand="0" w:noVBand="0"/>
      </w:tblPr>
      <w:tblGrid>
        <w:gridCol w:w="3240"/>
        <w:gridCol w:w="1800"/>
      </w:tblGrid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1984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George Orwell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18"/>
                <w:szCs w:val="18"/>
              </w:rPr>
            </w:pPr>
            <w:r w:rsidRPr="00E73EBE">
              <w:rPr>
                <w:rFonts w:ascii="AHJ Function LH" w:hAnsi="AHJ Function LH" w:cs="AHJ Function LH"/>
                <w:sz w:val="18"/>
                <w:szCs w:val="18"/>
              </w:rPr>
              <w:t>Absolutely True Diary of a Part-Time Indian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Sherman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Alexie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Adventures of Tom Sawyer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Mark Twain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All Quiet on the Western Front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>
              <w:rPr>
                <w:rFonts w:ascii="AHJ Function LH" w:hAnsi="AHJ Function LH" w:cs="AHJ Function LH"/>
                <w:sz w:val="20"/>
                <w:szCs w:val="20"/>
              </w:rPr>
              <w:t xml:space="preserve">Erich M. </w:t>
            </w: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Remarque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All the King's Men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Robert Penn Warren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Alt Ed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Catherine Atkins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Always Running: La Vida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Loca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, Gang Days in L.A.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Luis Rodriguez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Am I Blue? Coming Out from the Silence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Marion Dane Bauer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America: a novel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E.R. Frank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Amulet of Samarkand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Jonathan Stroud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And Still I Rise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Maya Angelou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Angus, Thongs, and Full Frontal Snogging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Louise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Rennison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Animal Farm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George Orwell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C7623B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>Anne Frank: The Diary of Young Girl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Anne Frank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Annie on My Mind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Nancy Garden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Arizona Kid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Ron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Koertge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As I Lay Dying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William Faulkner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Athletic Shorts: Six Short Stories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Chris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Crutcher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Autobiography of Malcolm X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Malcolm X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lastRenderedPageBreak/>
              <w:t xml:space="preserve">Autobiography of Miss Jane Pittman </w:t>
            </w:r>
            <w:r w:rsidRPr="00E73EBE">
              <w:rPr>
                <w:rFonts w:ascii="AHJ Function LH" w:hAnsi="AHJ Function LH" w:cs="AHJ Function LH"/>
                <w:sz w:val="16"/>
                <w:szCs w:val="16"/>
              </w:rPr>
              <w:t>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Ernest J. Gaines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Bean Trees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Barbara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Kingslover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Bell Jar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Sylvia Plath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Beloved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Toni Morrison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Black Boy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Richard Wright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Black Hawk Down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Mark Bowden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Black Like 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 Howard Griffin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Bless Me,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Ultima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Rudolfo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A. Anaya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Bluest Eye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Toni Morrison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Born on the Fourth of July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Ron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Kovic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522FF3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522FF3">
              <w:rPr>
                <w:rFonts w:ascii="AHJ Function LH" w:hAnsi="AHJ Function LH" w:cs="AHJ Function LH"/>
                <w:strike/>
                <w:sz w:val="20"/>
                <w:szCs w:val="20"/>
              </w:rPr>
              <w:t>Brave New World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Aldous Huxley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Bridge to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Terabithia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Katherine Paterson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Brimstone Journals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Ronald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Koertge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Bury My Heart at Wounded Knee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Dee Brown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Call of the Wild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Jack London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Candide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Francios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M. Voltaire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C7623B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>Canterbury Tales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Geoffrey Chaucer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Carrie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Stephen King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Catch-22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Joseph Heller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522FF3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522FF3">
              <w:rPr>
                <w:rFonts w:ascii="AHJ Function LH" w:hAnsi="AHJ Function LH" w:cs="AHJ Function LH"/>
                <w:strike/>
                <w:sz w:val="20"/>
                <w:szCs w:val="20"/>
              </w:rPr>
              <w:t>Catcher in the Rye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J.D. Salinger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Cat's Cradle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Kurt Vonnegut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Child of the Dark Prophecy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T.A. Barron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Chinese Handcuffs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Chris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Crutcher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Chocolate War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Robert Cormier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Christine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Stephen King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Clan of the Cave Bear (The)  (Book 1)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Jean M.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Auel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Clockwork Orange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Anthony Burgess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Color Purple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Alice Walker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Curious Incident of the Dog in the Night-Time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Mark Haddon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Cut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Patricia McCormick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Daughters of Eve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Lois Duncan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Day No Pigs Would Die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Robert Newton Peck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Deenie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Judy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Blume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Detour For Emmy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Marilyn Reynolds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Doctor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Zhivago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Boris Pasternak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Don Quixote of La Mancha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Cervantes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Drowning of Stephen Jones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Bette Greene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Earth, My Butt, and Other Big, Round Things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Carolyn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Mackler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3017F6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Encyclopedia</w:t>
            </w:r>
            <w:r w:rsidR="00C938AE"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of Serial Killers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Michael Newton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Facts Speak for Themselves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Brock Cole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Fade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Robert Cormier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C7623B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>Fahrenheit 451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Ray Bradbury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Fallen Angels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Walter Dean Myers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Farewell to Arms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Ernest Hemingway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Fat Kid Rules the World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Kelly Going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Fighting Ground (The)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Avi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Flowers for Algernon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Daniel Keyes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For Whom the Bell Tolls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Ernest Hemingway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Forever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Judy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Blume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Freedom Writers Diary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Freedom Writers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Geography Club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Brent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Hartinger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Girl Interrupted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Susanna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Kaysen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lastRenderedPageBreak/>
              <w:t>Giver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Lois Lowry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Give a Boy a Gun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Todd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Strasser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Glass Castle:  A Memoir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Jeannette Walls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GLBTQ:  The Survival Guide to Queer and Questioning Teens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Kelly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Huegel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Go Ask Alice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Anonymous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Go Tell it on the Mountain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James Baldwin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Golden Compass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Philip Pullman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Gone with the Wind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Margaret Mitchell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Good Moon Rising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Nancy Garden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Gorillas in the Mist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Dian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Fossey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Gossip Girl:  Book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Cecily von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Ziegesar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Grapes of Wrath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 Steinbeck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Great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Gilly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Hopkins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Katherine Paterson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Grendel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 Gardner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Handmaid's Tale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Margret Atwood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Harris and Me: A Summer Remembered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Gary Paulsen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Harry Potter and the Sorcerer's Stone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J.K. Rowling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Heart of Darkness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Joesph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Conrad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Hero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Ain'tNothin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' but a Sandwich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Alice Childress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Hoops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Walter Dean Myers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How the Garcia Girls Lost Their Accent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Julia Alvarez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Hunt for the Red October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Tom Clancy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I am the Cheese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Robert Cormier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I Know Why the Caged Bird Sings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Maya Angelou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In Cold Blood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Truman Capote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In the Time of Butterflies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Julia Alvarez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Invisible 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Ralph Ellison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Ironman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Chris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Crutcher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Jack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A.M. Homes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Jake Reinvented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Gordon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Korman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Jaws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Peter Benchley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Johnny Got His Gun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Dalton Trumbo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Joy Luck Club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Amy Tan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Jubilee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Margaret Walker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Julie of the Wolves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Jean Craighead George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Jump Ship to Freedom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16"/>
                <w:szCs w:val="16"/>
              </w:rPr>
            </w:pPr>
            <w:r w:rsidRPr="00E73EBE">
              <w:rPr>
                <w:rFonts w:ascii="AHJ Function LH" w:hAnsi="AHJ Function LH" w:cs="AHJ Function LH"/>
                <w:sz w:val="16"/>
                <w:szCs w:val="16"/>
              </w:rPr>
              <w:t>James Lincoln Collier and Christopher Collier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Just Listen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Sarah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Dessen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Kaffir Boy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Mark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Mathabane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Killing Mr. Griffin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Lois Duncan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Kite Runner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KhaledHosseini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Krik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?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Krak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!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EdwidgeDanticat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Life is Funny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E.R. Frank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Like Water for Chocolate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Laura Esquivel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Looking for Alaska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 Green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C7623B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>Lord of the Flies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William Golding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C7623B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>Lovely Bones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Alice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Sebold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Midwife's Apprentice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Karen Cushman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Mein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Kampf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Adolf Hitler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Moves Make the Man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Bruce Brooks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My Brother Sam is Dead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16"/>
                <w:szCs w:val="16"/>
              </w:rPr>
            </w:pPr>
            <w:r w:rsidRPr="00E73EBE">
              <w:rPr>
                <w:rFonts w:ascii="AHJ Function LH" w:hAnsi="AHJ Function LH" w:cs="AHJ Function LH"/>
                <w:sz w:val="16"/>
                <w:szCs w:val="16"/>
              </w:rPr>
              <w:t>James Lincoln Collier and Christopher Collier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My Heartbeat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Garrett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Freymann-Weyr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lastRenderedPageBreak/>
              <w:t>My Name is Asher Lev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ChaimPotok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My Sister's Keeper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Jodi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Picoult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Naked and the Dead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Norman Mailer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Nathan's Run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John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Gilstrap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Native Son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Richard Wright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>
              <w:rPr>
                <w:rFonts w:ascii="AHJ Function LH" w:hAnsi="AHJ Function LH" w:cs="AHJ Function LH"/>
                <w:sz w:val="20"/>
                <w:szCs w:val="20"/>
              </w:rPr>
              <w:t>Nickel and Dimed</w:t>
            </w: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: On (Not) Getting By in America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Barbara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Ehrenreich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Nineteen Minutes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Jodi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Picoult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Nigh</w:t>
            </w:r>
            <w:r>
              <w:rPr>
                <w:rFonts w:ascii="AHJ Function LH" w:hAnsi="AHJ Function LH" w:cs="AHJ Function LH"/>
                <w:sz w:val="20"/>
                <w:szCs w:val="20"/>
              </w:rPr>
              <w:t>t</w:t>
            </w: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Shift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Stephen King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Oliver Twist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Charles Dickens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Olive's Ocean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Kevin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Henkes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On My Honor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Marion Dane Bauer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On the Bright Side, I'm Now the Girlfriend of a Sex God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Louise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Rennison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One Fat Summer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Robert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Lipsyte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C7623B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 xml:space="preserve">One Flew Over the </w:t>
            </w:r>
            <w:proofErr w:type="spellStart"/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>Cukoo's</w:t>
            </w:r>
            <w:proofErr w:type="spellEnd"/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 xml:space="preserve"> Nest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Ken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Kessey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One Hundred Years of Solitude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18"/>
                <w:szCs w:val="18"/>
              </w:rPr>
            </w:pPr>
            <w:r w:rsidRPr="00E73EBE">
              <w:rPr>
                <w:rFonts w:ascii="AHJ Function LH" w:hAnsi="AHJ Function LH" w:cs="AHJ Function LH"/>
                <w:sz w:val="18"/>
                <w:szCs w:val="18"/>
              </w:rPr>
              <w:t>Gabriel G. Marquez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One of Those Hideous Books Where the Mother Dies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Sonya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Sones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Ordinary People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Judith Guest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Outsiders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S.E. Hinton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Perks of Being a Wallflower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Stephen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Chbosky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Pigman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Paul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Zindel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Prayer for Own Meany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 Irving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Prince of Tides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Pat Conroy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Rabbit, Run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 Updike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Rainbow Boys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Alex Sanchez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Red Sky at Morning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Richard Bradford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Roll of Thunder, Hear My Cry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Mildred Taylor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Running Loose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Chris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Crutcher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C7623B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>Scarlet Letter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>
              <w:rPr>
                <w:rFonts w:ascii="AHJ Function LH" w:hAnsi="AHJ Function LH" w:cs="AHJ Function LH"/>
                <w:sz w:val="20"/>
                <w:szCs w:val="20"/>
              </w:rPr>
              <w:t xml:space="preserve">N. </w:t>
            </w: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Hawthorne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Separate Peace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 Knowles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Shade's Children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Garth Nix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Shattering Glass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Gail Giles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Slaughterhouse Five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Kurt Vonnegut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Slave Dancer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Paula Fox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Snow Falling on Cedars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David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Guterson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So Far From the Bamboo Grove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Yoko Watkins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Song of Solomon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Toni Morrison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Starplace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Vicki Grove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Staying Fat for Sarah Byrnes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Chris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Crutcher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Stotan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!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Chris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Crutcher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Stuck in Neutral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Terry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Trueman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Sula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Toni Morrison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Summer of My German Soldier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Bette Greene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Sun Also Rises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Ernest Hemingway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Talisman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Stephen King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Taming the Star Runner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S.E. Hinton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Tenderness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Robert Cormier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That Was Then, This is Now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S. E. Hinton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Their Eyes Were Watching God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Zora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Neale Hurston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Then Again, Maybe I Won't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Judy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Blume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C7623B" w:rsidRDefault="00C938AE" w:rsidP="00E73EBE">
            <w:pPr>
              <w:rPr>
                <w:rFonts w:ascii="AHJ Function LH" w:hAnsi="AHJ Function LH" w:cs="AHJ Function LH"/>
                <w:strike/>
                <w:sz w:val="20"/>
                <w:szCs w:val="20"/>
              </w:rPr>
            </w:pPr>
            <w:r w:rsidRPr="00C7623B">
              <w:rPr>
                <w:rFonts w:ascii="AHJ Function LH" w:hAnsi="AHJ Function LH" w:cs="AHJ Function LH"/>
                <w:strike/>
                <w:sz w:val="20"/>
                <w:szCs w:val="20"/>
              </w:rPr>
              <w:t>Things They Carried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Tim O'Brien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Tiger Eyes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Judy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Blume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Time To Kill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John Grisham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lastRenderedPageBreak/>
              <w:t>Totally Joe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James Howe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TTYL (Book 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Lauren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Myracle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Twilight: Book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Stephenie</w:t>
            </w:r>
            <w:proofErr w:type="spellEnd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 Meyer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Twisted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>
              <w:rPr>
                <w:rFonts w:ascii="AHJ Function LH" w:hAnsi="AHJ Function LH" w:cs="AHJ Function LH"/>
                <w:sz w:val="20"/>
                <w:szCs w:val="20"/>
              </w:rPr>
              <w:t xml:space="preserve">Laurie H. </w:t>
            </w: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Anderson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Uncle Tom's Cabin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>
              <w:rPr>
                <w:rFonts w:ascii="AHJ Function LH" w:hAnsi="AHJ Function LH" w:cs="AHJ Function LH"/>
                <w:sz w:val="20"/>
                <w:szCs w:val="20"/>
              </w:rPr>
              <w:t xml:space="preserve">Harriet B. </w:t>
            </w: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Stowe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Unlived Affections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George Shannon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Upstairs Room (The)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Johanna Reiss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Vegan Virgin Valentine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Carolyn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Mackler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We All Fall Down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Robert Cormier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Whale Talk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Chris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Crutcher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What My Mother Doesn't Know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Sonya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Sones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When Dad Killed Mom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Julius Lester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Wrinkle in Time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MadeleieL'Engle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Yellow Raft in Blue Water (A)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 xml:space="preserve">Michael </w:t>
            </w:r>
            <w:proofErr w:type="spellStart"/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Dorris</w:t>
            </w:r>
            <w:proofErr w:type="spellEnd"/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You Hear Me? Poems and Writings By Teenage Boys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8AE" w:rsidRPr="00E73EBE" w:rsidRDefault="00C938AE" w:rsidP="00E73EBE">
            <w:pPr>
              <w:rPr>
                <w:rFonts w:ascii="AHJ Function LH" w:hAnsi="AHJ Function LH" w:cs="AHJ Function LH"/>
                <w:sz w:val="20"/>
                <w:szCs w:val="20"/>
              </w:rPr>
            </w:pPr>
            <w:r w:rsidRPr="00E73EBE">
              <w:rPr>
                <w:rFonts w:ascii="AHJ Function LH" w:hAnsi="AHJ Function LH" w:cs="AHJ Function LH"/>
                <w:sz w:val="20"/>
                <w:szCs w:val="20"/>
              </w:rPr>
              <w:t>Betsy Franco</w:t>
            </w: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single" w:sz="4" w:space="0" w:color="auto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nil"/>
            </w:tcBorders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  <w:tr w:rsidR="00C938AE" w:rsidRPr="0035207C">
        <w:trPr>
          <w:trHeight w:val="255"/>
        </w:trPr>
        <w:tc>
          <w:tcPr>
            <w:tcW w:w="324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noWrap/>
            <w:vAlign w:val="bottom"/>
          </w:tcPr>
          <w:p w:rsidR="00C938AE" w:rsidRPr="005C0631" w:rsidRDefault="00C938AE" w:rsidP="00B16318">
            <w:pPr>
              <w:rPr>
                <w:rFonts w:ascii="AHJ Function LH" w:hAnsi="AHJ Function LH" w:cs="AHJ Function LH"/>
                <w:sz w:val="20"/>
                <w:szCs w:val="20"/>
              </w:rPr>
            </w:pPr>
          </w:p>
        </w:tc>
      </w:tr>
    </w:tbl>
    <w:p w:rsidR="00C938AE" w:rsidRPr="005C0631" w:rsidRDefault="00C938AE">
      <w:pPr>
        <w:rPr>
          <w:rFonts w:ascii="AHJ Function LH" w:hAnsi="AHJ Function LH" w:cs="AHJ Function LH"/>
        </w:rPr>
      </w:pPr>
      <w:bookmarkStart w:id="0" w:name="_GoBack"/>
      <w:bookmarkEnd w:id="0"/>
    </w:p>
    <w:sectPr w:rsidR="00C938AE" w:rsidRPr="005C0631" w:rsidSect="008B46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J Function LH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18"/>
    <w:rsid w:val="00065075"/>
    <w:rsid w:val="00142FEE"/>
    <w:rsid w:val="001671DC"/>
    <w:rsid w:val="002428D5"/>
    <w:rsid w:val="003017F6"/>
    <w:rsid w:val="0035207C"/>
    <w:rsid w:val="003663CC"/>
    <w:rsid w:val="00421494"/>
    <w:rsid w:val="00461D70"/>
    <w:rsid w:val="004B1B31"/>
    <w:rsid w:val="00522FF3"/>
    <w:rsid w:val="005C0631"/>
    <w:rsid w:val="00720A40"/>
    <w:rsid w:val="008B4651"/>
    <w:rsid w:val="009364CC"/>
    <w:rsid w:val="00946E60"/>
    <w:rsid w:val="00986B32"/>
    <w:rsid w:val="009D1934"/>
    <w:rsid w:val="00A01884"/>
    <w:rsid w:val="00A91E05"/>
    <w:rsid w:val="00B16318"/>
    <w:rsid w:val="00C331EC"/>
    <w:rsid w:val="00C7623B"/>
    <w:rsid w:val="00C856D1"/>
    <w:rsid w:val="00C938AE"/>
    <w:rsid w:val="00DF10D2"/>
    <w:rsid w:val="00E73EBE"/>
    <w:rsid w:val="00F474B1"/>
    <w:rsid w:val="00F84CA5"/>
    <w:rsid w:val="00F94C78"/>
    <w:rsid w:val="00F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D1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D1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6764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List of Challenged Books</vt:lpstr>
    </vt:vector>
  </TitlesOfParts>
  <Company>Lakeshore Public Schools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List of Challenged Books</dc:title>
  <dc:creator>Suzanne Miller</dc:creator>
  <cp:lastModifiedBy>Christine Sloan</cp:lastModifiedBy>
  <cp:revision>2</cp:revision>
  <cp:lastPrinted>2012-10-01T13:49:00Z</cp:lastPrinted>
  <dcterms:created xsi:type="dcterms:W3CDTF">2013-09-29T18:48:00Z</dcterms:created>
  <dcterms:modified xsi:type="dcterms:W3CDTF">2013-09-29T18:48:00Z</dcterms:modified>
</cp:coreProperties>
</file>